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63"/>
        <w:gridCol w:w="566"/>
        <w:gridCol w:w="566"/>
        <w:gridCol w:w="568"/>
        <w:gridCol w:w="992"/>
        <w:gridCol w:w="567"/>
        <w:gridCol w:w="1417"/>
        <w:gridCol w:w="1421"/>
        <w:gridCol w:w="1414"/>
      </w:tblGrid>
      <w:tr w:rsidR="00D5368C" w:rsidTr="00875D0C">
        <w:trPr>
          <w:trHeight w:val="345"/>
        </w:trPr>
        <w:tc>
          <w:tcPr>
            <w:tcW w:w="3263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D5368C" w:rsidRDefault="00D5368C" w:rsidP="00875D0C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7</w:t>
            </w:r>
          </w:p>
        </w:tc>
      </w:tr>
      <w:tr w:rsidR="00D5368C" w:rsidTr="00875D0C">
        <w:trPr>
          <w:trHeight w:val="230"/>
        </w:trPr>
        <w:tc>
          <w:tcPr>
            <w:tcW w:w="3263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D5368C" w:rsidTr="00875D0C">
        <w:trPr>
          <w:trHeight w:val="146"/>
        </w:trPr>
        <w:tc>
          <w:tcPr>
            <w:tcW w:w="3263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D5368C" w:rsidTr="00875D0C">
        <w:trPr>
          <w:trHeight w:val="203"/>
        </w:trPr>
        <w:tc>
          <w:tcPr>
            <w:tcW w:w="3263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D5368C" w:rsidTr="00875D0C">
        <w:trPr>
          <w:trHeight w:val="203"/>
        </w:trPr>
        <w:tc>
          <w:tcPr>
            <w:tcW w:w="3263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bottom"/>
          </w:tcPr>
          <w:p w:rsidR="00D5368C" w:rsidRDefault="00D5368C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D5368C" w:rsidTr="00875D0C">
        <w:trPr>
          <w:trHeight w:val="157"/>
        </w:trPr>
        <w:tc>
          <w:tcPr>
            <w:tcW w:w="3263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2692" w:type="dxa"/>
            <w:gridSpan w:val="4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color w:val="0000FF"/>
                <w:sz w:val="16"/>
                <w:szCs w:val="16"/>
              </w:rPr>
              <w:t>(в редакции решения Совета депутатов от 11.03.2026 №27</w:t>
            </w:r>
            <w:proofErr w:type="gramEnd"/>
          </w:p>
        </w:tc>
      </w:tr>
      <w:tr w:rsidR="00D5368C" w:rsidTr="00875D0C">
        <w:trPr>
          <w:trHeight w:val="855"/>
        </w:trPr>
        <w:tc>
          <w:tcPr>
            <w:tcW w:w="10774" w:type="dxa"/>
            <w:gridSpan w:val="9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Ведомственная структура расходов бюджета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</w:t>
            </w:r>
          </w:p>
          <w:p w:rsidR="00D5368C" w:rsidRDefault="00D5368C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и на плановый период 2027 и 2028 годов</w:t>
            </w:r>
          </w:p>
        </w:tc>
      </w:tr>
      <w:tr w:rsidR="00D5368C" w:rsidTr="00875D0C">
        <w:trPr>
          <w:trHeight w:val="375"/>
        </w:trPr>
        <w:tc>
          <w:tcPr>
            <w:tcW w:w="3263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368C" w:rsidRDefault="00D5368C" w:rsidP="00875D0C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bCs/>
                <w:kern w:val="0"/>
                <w:sz w:val="20"/>
                <w:szCs w:val="20"/>
              </w:rPr>
            </w:pPr>
          </w:p>
        </w:tc>
      </w:tr>
      <w:tr w:rsidR="00D5368C" w:rsidTr="00875D0C">
        <w:trPr>
          <w:trHeight w:val="230"/>
        </w:trPr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68C" w:rsidRDefault="00D5368C" w:rsidP="00875D0C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642171">
              <w:rPr>
                <w:color w:val="000000"/>
                <w:sz w:val="22"/>
                <w:szCs w:val="22"/>
              </w:rPr>
              <w:t>УПРАВЛЕНИЕ ФИНАНСОВ АДМИНИСТРАЦИИ АРД</w:t>
            </w:r>
            <w:r w:rsidRPr="00642171">
              <w:rPr>
                <w:color w:val="000000"/>
                <w:sz w:val="22"/>
                <w:szCs w:val="22"/>
              </w:rPr>
              <w:t>А</w:t>
            </w:r>
            <w:r w:rsidRPr="00642171">
              <w:rPr>
                <w:color w:val="000000"/>
                <w:sz w:val="22"/>
                <w:szCs w:val="22"/>
              </w:rPr>
              <w:t>ТОВСКОГО МУНИЦИПАЛ</w:t>
            </w:r>
            <w:r w:rsidRPr="00642171">
              <w:rPr>
                <w:color w:val="000000"/>
                <w:sz w:val="22"/>
                <w:szCs w:val="22"/>
              </w:rPr>
              <w:t>Ь</w:t>
            </w:r>
            <w:r w:rsidRPr="00642171">
              <w:rPr>
                <w:color w:val="000000"/>
                <w:sz w:val="22"/>
                <w:szCs w:val="22"/>
              </w:rPr>
              <w:t>НОГО ОКРУГА НИЖЕГ</w:t>
            </w:r>
            <w:r w:rsidRPr="00642171">
              <w:rPr>
                <w:color w:val="000000"/>
                <w:sz w:val="22"/>
                <w:szCs w:val="22"/>
              </w:rPr>
              <w:t>О</w:t>
            </w:r>
            <w:r w:rsidRPr="00642171">
              <w:rPr>
                <w:color w:val="000000"/>
                <w:sz w:val="22"/>
                <w:szCs w:val="22"/>
              </w:rPr>
              <w:t>РОДСКОЙ ОБЛАСТИ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20 012,53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20 012,53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D5368C" w:rsidTr="00875D0C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14 297,97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642171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1 041,94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0,10</w:t>
            </w:r>
          </w:p>
        </w:tc>
      </w:tr>
      <w:tr w:rsidR="00D5368C" w:rsidTr="00875D0C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3 891,38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3 891,38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3 891,38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3 891,38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3 891,38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3 891,38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5 000,00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"Повышение финансовой грамотности населения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Финансовое просвещение и информирование населения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001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СОВЕТ ДЕПУТАТОВ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D5368C" w:rsidTr="00875D0C">
        <w:trPr>
          <w:trHeight w:val="57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5 218,60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4 959,54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2 838,34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2 703,97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2 703,97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2 553,10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2 418,73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2 418,73</w:t>
            </w:r>
          </w:p>
        </w:tc>
      </w:tr>
      <w:tr w:rsidR="00D5368C" w:rsidTr="00875D0C">
        <w:trPr>
          <w:trHeight w:val="56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285,24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285,24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2 244,32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11,25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ОТДЕЛ КУЛЬТУРЫ, СПОРТА И МОЛОДЕЖНОЙ ПОЛИТИКИ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257 841,86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251 400,70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248 736,61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44 273,05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39 078,80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39 078,80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43 949,55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38 755,30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38 755,30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43 944,55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38 750,30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38 750,30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38 638,70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Оснащение образовательных организаций в сфере культуры (детских школ искусств и училищ) музыкальными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инструментами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,о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борудованием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и учебными материалами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111,60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323,50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323,50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90,00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D5368C" w:rsidTr="00875D0C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22,00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40,00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Профилактика немедицинского потребления наркотиков приоритетом мероприятий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первичной профилактики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Мероприятия антинаркотической направленности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136,50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136,50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136,50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143 871,37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142 774,46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140 110,37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112 087,61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111 255,20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108 591,11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111 840,64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108 529,40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108 531,11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33 281,86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32 924,67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D5368C" w:rsidTr="00875D0C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282,08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642171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78,92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71 599,18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68 285,84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68 285,84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67 758,44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527,40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3 313,34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5 839,80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1 119,80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1 119,80</w:t>
            </w:r>
          </w:p>
        </w:tc>
      </w:tr>
      <w:tr w:rsidR="00D5368C" w:rsidTr="00875D0C">
        <w:trPr>
          <w:trHeight w:val="28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1 032,20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 xml:space="preserve">   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60,60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27,00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Подпрограмма "Организация и совершенствование бюджетного процесса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186,97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60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Строительство и реконструкция объектов муниципальной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31 783,77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31 519,26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31 519,26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4 716,16</w:t>
            </w:r>
          </w:p>
        </w:tc>
      </w:tr>
      <w:tr w:rsidR="00D5368C" w:rsidTr="00875D0C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93,60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D5368C" w:rsidTr="00875D0C">
        <w:trPr>
          <w:trHeight w:val="42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26 569,14</w:t>
            </w:r>
          </w:p>
        </w:tc>
      </w:tr>
      <w:tr w:rsidR="00D5368C" w:rsidTr="00875D0C">
        <w:trPr>
          <w:trHeight w:val="51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Cs/>
                <w:color w:val="000000"/>
              </w:rPr>
            </w:pPr>
            <w:r w:rsidRPr="00642171">
              <w:rPr>
                <w:iCs/>
                <w:color w:val="000000"/>
                <w:sz w:val="22"/>
                <w:szCs w:val="22"/>
              </w:rPr>
              <w:t>137,96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2,40</w:t>
            </w:r>
          </w:p>
        </w:tc>
      </w:tr>
      <w:tr w:rsidR="00D5368C" w:rsidTr="00875D0C">
        <w:trPr>
          <w:trHeight w:val="824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69 697,44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69 547,44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69 547,44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9 931,97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suppressAutoHyphens w:val="0"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9 931,97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"Обеспечение эффективной работы МАУ "Физкультурно-оздоровительный комплекс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>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9 931,97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9 931,97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учреждений физической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культуры и спорта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9 931,97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iCs/>
              </w:rPr>
            </w:pPr>
            <w:r w:rsidRPr="004832BC">
              <w:rPr>
                <w:iCs/>
                <w:sz w:val="22"/>
                <w:szCs w:val="22"/>
              </w:rPr>
              <w:t>9 931,97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sz w:val="20"/>
                <w:szCs w:val="20"/>
              </w:rPr>
            </w:pPr>
            <w:r w:rsidRPr="004832BC">
              <w:rPr>
                <w:sz w:val="20"/>
                <w:szCs w:val="20"/>
              </w:rPr>
              <w:t>9 931,97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59 765,47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A53257" w:rsidRDefault="00D5368C" w:rsidP="00875D0C">
            <w:pPr>
              <w:suppressAutoHyphens w:val="0"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A53257">
              <w:rPr>
                <w:sz w:val="20"/>
                <w:szCs w:val="20"/>
              </w:rPr>
              <w:t>59 615,47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A53257" w:rsidRDefault="00D5368C" w:rsidP="00875D0C">
            <w:pPr>
              <w:jc w:val="center"/>
              <w:rPr>
                <w:sz w:val="20"/>
                <w:szCs w:val="20"/>
              </w:rPr>
            </w:pPr>
            <w:r w:rsidRPr="00A53257">
              <w:rPr>
                <w:sz w:val="20"/>
                <w:szCs w:val="20"/>
              </w:rPr>
              <w:t>59 615,47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59 615,47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A53257" w:rsidRDefault="00D5368C" w:rsidP="00875D0C">
            <w:pPr>
              <w:jc w:val="center"/>
              <w:rPr>
                <w:sz w:val="20"/>
                <w:szCs w:val="20"/>
              </w:rPr>
            </w:pPr>
            <w:r w:rsidRPr="00A53257">
              <w:rPr>
                <w:sz w:val="20"/>
                <w:szCs w:val="20"/>
              </w:rPr>
              <w:t>59 615,47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A53257" w:rsidRDefault="00D5368C" w:rsidP="00875D0C">
            <w:pPr>
              <w:jc w:val="center"/>
              <w:rPr>
                <w:sz w:val="20"/>
                <w:szCs w:val="20"/>
              </w:rPr>
            </w:pPr>
            <w:r w:rsidRPr="00A53257">
              <w:rPr>
                <w:sz w:val="20"/>
                <w:szCs w:val="20"/>
              </w:rPr>
              <w:t>59 615,47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1 677,50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1 677,50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1 677,50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1 285,50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1 285,50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1 285,50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</w:pPr>
            <w:r w:rsidRPr="004832BC">
              <w:rPr>
                <w:sz w:val="22"/>
                <w:szCs w:val="22"/>
              </w:rPr>
              <w:t>1 285,50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iCs/>
              </w:rPr>
            </w:pPr>
            <w:r w:rsidRPr="004832BC">
              <w:rPr>
                <w:iCs/>
                <w:sz w:val="22"/>
                <w:szCs w:val="22"/>
              </w:rPr>
              <w:t>1 285,50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4832BC" w:rsidRDefault="00D5368C" w:rsidP="00875D0C">
            <w:pPr>
              <w:jc w:val="center"/>
              <w:rPr>
                <w:iCs/>
              </w:rPr>
            </w:pPr>
            <w:r w:rsidRPr="004832BC">
              <w:rPr>
                <w:iCs/>
                <w:sz w:val="22"/>
                <w:szCs w:val="22"/>
              </w:rPr>
              <w:t>1 285,50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392,00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"Обеспечение эффективной работы МАУ "Физкультурно-оздоровительный комплекс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>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57 937,97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A53257" w:rsidRDefault="00D5368C" w:rsidP="00875D0C">
            <w:pPr>
              <w:suppressAutoHyphens w:val="0"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642171">
              <w:rPr>
                <w:color w:val="000000"/>
                <w:sz w:val="22"/>
                <w:szCs w:val="22"/>
              </w:rPr>
              <w:t>57 937,97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A53257" w:rsidRDefault="00D5368C" w:rsidP="00875D0C">
            <w:pPr>
              <w:jc w:val="center"/>
              <w:rPr>
                <w:sz w:val="20"/>
                <w:szCs w:val="20"/>
              </w:rPr>
            </w:pPr>
            <w:r w:rsidRPr="00642171">
              <w:rPr>
                <w:color w:val="000000"/>
                <w:sz w:val="22"/>
                <w:szCs w:val="22"/>
              </w:rPr>
              <w:t>57 937,97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учреждений физической культуры и спорта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57 704,23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57 704,23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Содержание спортивных объектов, расположенных на территории МАУ "ФОК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>. Ардатов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233,74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УПРАВЛЕНИЕ ОБРАЗОВАНИЯ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574 343,34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589 163,48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602 591,01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ЖИЛИЩНО-КОММУНАЛЬНОЕ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570 553,84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585 388,98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598 816,51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157 658,78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163 008,05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166 791,90</w:t>
            </w:r>
          </w:p>
        </w:tc>
      </w:tr>
      <w:tr w:rsidR="00D5368C" w:rsidTr="00875D0C">
        <w:trPr>
          <w:trHeight w:val="53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156 057,56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161 406,83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165 190,68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145 414,98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54 855,68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94 720,70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220,00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4 956,42</w:t>
            </w:r>
          </w:p>
        </w:tc>
      </w:tr>
      <w:tr w:rsidR="00D5368C" w:rsidTr="00875D0C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D5368C" w:rsidTr="00875D0C">
        <w:trPr>
          <w:trHeight w:val="5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347,40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10 090,48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1 601,22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336 601,21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336 551,21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344 015,26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353 352,94</w:t>
            </w:r>
          </w:p>
        </w:tc>
      </w:tr>
      <w:tr w:rsidR="00D5368C" w:rsidTr="00875D0C">
        <w:trPr>
          <w:trHeight w:val="89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320 432,71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327 430,23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336 767,90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269 069,00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Расходы на обеспечение деятельности муниципальных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42 985,90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236 472,00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D5368C" w:rsidTr="00875D0C">
        <w:trPr>
          <w:trHeight w:val="54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11 259,80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3 200,14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325,00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7 727,47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1 140,40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обучающихся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proofErr w:type="gramStart"/>
            <w:r w:rsidRPr="00642171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D5368C" w:rsidTr="00875D0C">
        <w:trPr>
          <w:trHeight w:val="69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10 400,33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Предоставление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членов их семей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1 400,00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обучающимся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722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1 345,66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числе адаптированные основные общеобразовательные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01.2.Ю</w:t>
            </w:r>
            <w:proofErr w:type="gramStart"/>
            <w:r w:rsidRPr="002B67E8">
              <w:rPr>
                <w:iCs/>
                <w:color w:val="000000"/>
                <w:sz w:val="22"/>
                <w:szCs w:val="22"/>
              </w:rPr>
              <w:t>6</w:t>
            </w:r>
            <w:proofErr w:type="gramEnd"/>
            <w:r w:rsidRPr="002B67E8">
              <w:rPr>
                <w:iCs/>
                <w:color w:val="000000"/>
                <w:sz w:val="22"/>
                <w:szCs w:val="22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20 311,20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13 794,38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2 790,66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30 728,68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30 728,68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30 723,68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30 723,68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18 439,22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11 771,41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78,88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proofErr w:type="gramStart"/>
            <w:r w:rsidRPr="00642171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D5368C" w:rsidTr="00875D0C">
        <w:trPr>
          <w:trHeight w:val="4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269,17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68,00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45 493,17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47 564,98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47 870,98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44 594,17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46 665,98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46 971,98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4 860,29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8 312,15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8 554,56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5 355,20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2 964,09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3 169,75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3 199,36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01.2.Ю</w:t>
            </w:r>
            <w:proofErr w:type="gramStart"/>
            <w:r w:rsidRPr="002B67E8">
              <w:rPr>
                <w:iCs/>
                <w:color w:val="000000"/>
                <w:sz w:val="22"/>
                <w:szCs w:val="22"/>
              </w:rPr>
              <w:t>6</w:t>
            </w:r>
            <w:proofErr w:type="gramEnd"/>
            <w:r w:rsidRPr="002B67E8">
              <w:rPr>
                <w:iCs/>
                <w:color w:val="000000"/>
                <w:sz w:val="22"/>
                <w:szCs w:val="22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781,20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01.2.Ю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6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D5368C" w:rsidTr="00875D0C">
        <w:trPr>
          <w:trHeight w:val="724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01.2.Ю</w:t>
            </w:r>
            <w:proofErr w:type="gramStart"/>
            <w:r w:rsidRPr="002B67E8">
              <w:rPr>
                <w:iCs/>
                <w:color w:val="000000"/>
                <w:sz w:val="22"/>
                <w:szCs w:val="22"/>
              </w:rPr>
              <w:t>6</w:t>
            </w:r>
            <w:proofErr w:type="gramEnd"/>
            <w:r w:rsidRPr="002B67E8">
              <w:rPr>
                <w:iCs/>
                <w:color w:val="000000"/>
                <w:sz w:val="22"/>
                <w:szCs w:val="22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2 418,16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149,01</w:t>
            </w:r>
          </w:p>
        </w:tc>
      </w:tr>
      <w:tr w:rsidR="00D5368C" w:rsidTr="00875D0C">
        <w:trPr>
          <w:trHeight w:val="55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11 453,61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D5368C" w:rsidTr="00875D0C">
        <w:trPr>
          <w:trHeight w:val="58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D5368C" w:rsidTr="00875D0C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3 469,21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D5368C" w:rsidTr="00875D0C">
        <w:trPr>
          <w:trHeight w:val="44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1 820,10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Сохранение и развитие материально-технической базы МБОУ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ДО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557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5 378,40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214,81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D5368C" w:rsidTr="00875D0C">
        <w:trPr>
          <w:trHeight w:val="57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545,00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5 549,38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181,22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668,05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404,25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1 406,84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53,80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18 008,30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519,07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"Развитие системы оценки качества образования и информационной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оценки прозрачности системы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Организация и проведение независимой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движения-профилактика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Обеспечение непрерывной подготовки работников по охране труда на основе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4,80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814,20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814,20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814,20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компенсации части родительской платы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56,60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3 717,90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УПРАВЛЕНИЕ СЕЛЬСКОГО ХОЗЯЙСТВА АДМИНИСТРАЦИИ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proofErr w:type="gramStart"/>
            <w:r w:rsidRPr="00642171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7 308,92</w:t>
            </w:r>
          </w:p>
        </w:tc>
      </w:tr>
      <w:tr w:rsidR="00D5368C" w:rsidTr="00875D0C">
        <w:trPr>
          <w:trHeight w:val="41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489,50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color w:val="000000"/>
              </w:rPr>
            </w:pPr>
            <w:r w:rsidRPr="002B67E8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382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484,30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АДМИНИСТРАЦИЯ АРДАТОВСКОГО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602 908,89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319 769,08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348 575,20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107 612,84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106 402,36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102 396,80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2 350,63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18,90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82 363,32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79 216,95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79 285,05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1 313,90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1 313,90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1 293,90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1 293,90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Обеспечение бесперебойной работы автоматизированных рабочих мест работников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администрации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986,00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D5368C" w:rsidTr="00875D0C">
        <w:trPr>
          <w:trHeight w:val="57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107,90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Обеспечение бесперебойной работы автоматизированных мест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84,80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29,80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16,70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84,80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80 864,62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77 811,35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77 811,35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79 380,28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76 327,02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76 327,02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72 721,62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68 894,16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68 894,16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6 625,65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7 399,85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7 399,85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33,01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33,00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D5368C" w:rsidTr="00875D0C">
        <w:trPr>
          <w:trHeight w:val="487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703,47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40,40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703,47</w:t>
            </w:r>
          </w:p>
        </w:tc>
      </w:tr>
      <w:tr w:rsidR="00D5368C" w:rsidTr="00875D0C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Судебная система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D5368C" w:rsidTr="00875D0C">
        <w:trPr>
          <w:trHeight w:val="52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д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5,70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6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подготовки и проведения выборов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22 681,50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20 546,68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20 736,52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615,62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Подпрограмма "Организация и совершенствование бюджетного процесса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615,62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615,62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615,62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580,62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proofErr w:type="spellStart"/>
            <w:r w:rsidRPr="00642171">
              <w:rPr>
                <w:color w:val="000000"/>
                <w:sz w:val="22"/>
                <w:szCs w:val="22"/>
              </w:rPr>
              <w:t>Микрошифрование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Муниципальная программа "Управление муниципальным имуществом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1 517,89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1 517,89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717,77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717,77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367,77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951,89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367,77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367,77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D5368C" w:rsidTr="00875D0C">
        <w:trPr>
          <w:trHeight w:val="4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406,00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280,00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2,50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2,50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20 417,99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19 698,91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19 886,24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19 071,59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18 446,16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18 446,16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11 883,14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11 257,71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11 257,71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7 108,45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80,00</w:t>
            </w:r>
          </w:p>
        </w:tc>
      </w:tr>
      <w:tr w:rsidR="00D5368C" w:rsidTr="00875D0C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1 346,40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1 252,75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1 440,08</w:t>
            </w:r>
          </w:p>
        </w:tc>
      </w:tr>
      <w:tr w:rsidR="00D5368C" w:rsidTr="00875D0C">
        <w:trPr>
          <w:trHeight w:val="34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50,00</w:t>
            </w:r>
          </w:p>
        </w:tc>
      </w:tr>
      <w:tr w:rsidR="00D5368C" w:rsidTr="00875D0C">
        <w:trPr>
          <w:trHeight w:val="5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1 290,08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1 196,40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1 102,75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1 290,08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1 302,00</w:t>
            </w:r>
          </w:p>
        </w:tc>
      </w:tr>
      <w:tr w:rsidR="00D5368C" w:rsidTr="00875D0C">
        <w:trPr>
          <w:trHeight w:val="449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330,20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36 300,22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34 496,47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34 496,47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Гражданская оборона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Спецчасть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>")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5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35,00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36 228,22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36 028,22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34 424,47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34 424,47</w:t>
            </w:r>
          </w:p>
        </w:tc>
      </w:tr>
      <w:tr w:rsidR="00D5368C" w:rsidTr="00875D0C">
        <w:trPr>
          <w:trHeight w:val="2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дств в ц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55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"Подготовка населения в области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гражданской обороны и защиты от чрезвычайных ситуаций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5,40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69,60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proofErr w:type="spellStart"/>
            <w:r w:rsidRPr="00642171">
              <w:rPr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"О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беспечение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пожарной безопасности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21 598,62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2 797,10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440,00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5368C" w:rsidTr="00875D0C">
        <w:trPr>
          <w:trHeight w:val="34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"Обеспечение деятельности ЕДДС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D5368C" w:rsidTr="00875D0C">
        <w:trPr>
          <w:trHeight w:val="712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Обеспечение деятельности ЕДДС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8 756,58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8 076,58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7 672,75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680,00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1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Реализация комплексных мер по стимулированию участия населения в народных дружинах и добровольных молодежных дружинах по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охране общественного порядка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41 933,57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46 957,38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48 497,78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300,00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Водное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74,00</w:t>
            </w:r>
          </w:p>
        </w:tc>
      </w:tr>
      <w:tr w:rsidR="00D5368C" w:rsidTr="00875D0C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2B67E8" w:rsidRDefault="00D5368C" w:rsidP="00875D0C">
            <w:pPr>
              <w:jc w:val="center"/>
              <w:rPr>
                <w:iCs/>
                <w:color w:val="000000"/>
              </w:rPr>
            </w:pPr>
            <w:r w:rsidRPr="002B67E8">
              <w:rPr>
                <w:iCs/>
                <w:color w:val="000000"/>
                <w:sz w:val="22"/>
                <w:szCs w:val="22"/>
              </w:rPr>
              <w:t>8,30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3 500,00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33 743,69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38 651,69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17 054,94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17 054,94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 xml:space="preserve">Закупка товаров, работ и услуг для обеспечения </w:t>
            </w: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17 054,94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15 558,77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16 688,75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16 688,75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16 688,75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24 282,34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24 633,32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Связь и информатика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5368C" w:rsidTr="00875D0C">
        <w:trPr>
          <w:trHeight w:val="5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1 395,32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1 385,12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2 912,27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3 038,27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3 038,27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обеспечение мероприятий по землеустройству и землепользованию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224,00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2 688,27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2 688,27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2 188,27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2 188,27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76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2 138,27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Подпрограмма "Развитие торговли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Развитие современных форм торговли в удаленных пунктах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142 837,79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52 328,90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84 751,48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43 503,76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91,03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1 823,30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1 823,30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1 823,30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1 392,70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1 172,85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742,26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1 172,85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742,26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742,26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650,45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56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Федеральный проект "Жилье"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proofErr w:type="spellStart"/>
            <w:proofErr w:type="gramStart"/>
            <w:r w:rsidRPr="00642171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21.0.И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2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21.0.И</w:t>
            </w:r>
            <w:proofErr w:type="gramStart"/>
            <w:r w:rsidRPr="008524BE">
              <w:rPr>
                <w:iCs/>
                <w:color w:val="000000"/>
                <w:sz w:val="22"/>
                <w:szCs w:val="22"/>
              </w:rPr>
              <w:t>2</w:t>
            </w:r>
            <w:proofErr w:type="gramEnd"/>
            <w:r w:rsidRPr="008524BE">
              <w:rPr>
                <w:iCs/>
                <w:color w:val="000000"/>
                <w:sz w:val="22"/>
                <w:szCs w:val="22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5 801,39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5 801,39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5 801,39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5 801,39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78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42 499,50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9 677,00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31 557,00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"Обеспечение эффективного управления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муниципальным имуществом"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Приобретение и содержание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4 524,38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2 904,38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1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517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24 644,90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4 432,58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соответвующие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услуги населению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4 182,58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2 500,00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9 004,65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3 207,00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Содержание и ремонт объектов водоотведения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5 120,97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1 803,55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Финансовое обеспечение затрат на оснащение буферной емкости технологическим оборудованием для очистных сооружений канализации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>. Ардатов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Финансовое обеспечение затрат по подключению буферной ёмкости для очистных сооружений канализации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>. Ардатов к инженерным системам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Ремонт водопроводных сетей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с.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Пашутино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Писарево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, д.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Кузгородь</w:t>
            </w:r>
            <w:proofErr w:type="spell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13 007,22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Разработка градостроительной документации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5 000,10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4 972,68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4 972,68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23 700,00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1 800,00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7 842,06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56 829,63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41 254,29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51 796,88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1 800,00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1 519,00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D5368C" w:rsidTr="00875D0C">
        <w:trPr>
          <w:trHeight w:val="139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Охрана почвы от производственных, бытовых и биологических отходов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Подпрограмма "Благоустройство дворовых территорий"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2 508,00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proofErr w:type="spellStart"/>
            <w:r w:rsidRPr="00642171">
              <w:rPr>
                <w:color w:val="000000"/>
                <w:sz w:val="22"/>
                <w:szCs w:val="22"/>
              </w:rPr>
              <w:t>Подпрограмма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"Б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лагоустройство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и содержание общественных пространств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58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Расходы на поддержку государственных программ субъектов Российской Федерации и муниципальных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программ формирования современной городской среды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19.2.И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4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19.2.И</w:t>
            </w:r>
            <w:proofErr w:type="gramStart"/>
            <w:r w:rsidRPr="008524BE">
              <w:rPr>
                <w:iCs/>
                <w:color w:val="000000"/>
                <w:sz w:val="22"/>
                <w:szCs w:val="22"/>
              </w:rPr>
              <w:t>4</w:t>
            </w:r>
            <w:proofErr w:type="gramEnd"/>
            <w:r w:rsidRPr="008524BE">
              <w:rPr>
                <w:iCs/>
                <w:color w:val="000000"/>
                <w:sz w:val="22"/>
                <w:szCs w:val="22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6 038,68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46 483,27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30 053,55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38 250,20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11 208,25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14 345,26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1 560,00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112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3 300,00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1 150,00</w:t>
            </w:r>
          </w:p>
        </w:tc>
      </w:tr>
      <w:tr w:rsidR="00D5368C" w:rsidTr="00875D0C">
        <w:trPr>
          <w:trHeight w:val="557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1 900,00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1 100,00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Другие мероприятия, проводимые в рамках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благоустройства территории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13 364,73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5 194,73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5 044,94</w:t>
            </w:r>
          </w:p>
        </w:tc>
      </w:tr>
      <w:tr w:rsidR="00D5368C" w:rsidTr="00875D0C">
        <w:trPr>
          <w:trHeight w:val="37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6 000,00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Обустройство тротуаров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р.п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.А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рдатов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75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Ремонт тротуаров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р.п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>. Мухтолово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Другие вопросы в области жилищно-коммунального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хозяйства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D5368C" w:rsidTr="00875D0C">
        <w:trPr>
          <w:trHeight w:val="4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4,90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243 648,72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52 449,42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52 449,42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Молодежная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273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77,00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52 362,42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52 362,42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Реализация превентивных мер, направленных на улучшение условий труда работников, снижение уровня производственного травматизма и профессиональной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D5368C" w:rsidTr="00875D0C">
        <w:trPr>
          <w:trHeight w:val="45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Обеспечение мероприятий по улучшению условий и охраны труда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190,00</w:t>
            </w:r>
          </w:p>
        </w:tc>
      </w:tr>
      <w:tr w:rsidR="00D5368C" w:rsidTr="00875D0C">
        <w:trPr>
          <w:trHeight w:val="9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D5368C" w:rsidTr="00875D0C">
        <w:trPr>
          <w:trHeight w:val="67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D5368C" w:rsidTr="00875D0C">
        <w:trPr>
          <w:trHeight w:val="300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D5368C" w:rsidTr="00875D0C">
        <w:trPr>
          <w:trHeight w:val="131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52 172,42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52 172,42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Проведение культурно массовых 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150,00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24 060,80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21 274,90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19 768,40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11 000,00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4 844,00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2 931,30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4 844,00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Расходы на предоставление единовременной денежной выплаты гражданам Российской Федерации, которые заключили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381,80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381,80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144,00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Расходы на предоставление социальных выплат на возмещение части процентной ставки по кредитам, полученным гражданами на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газификацию жилья в российских кредитных организациях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37,80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–д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8 911,80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8 038,60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305,00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348,00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105,00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 xml:space="preserve">Подпрограмма "Укрепление института семьи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131,00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Ардатовским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102,00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904,19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Содержание и материально- техническое обеспечение </w:t>
            </w:r>
            <w:r w:rsidRPr="00642171">
              <w:rPr>
                <w:color w:val="000000"/>
                <w:sz w:val="22"/>
                <w:szCs w:val="22"/>
              </w:rPr>
              <w:lastRenderedPageBreak/>
              <w:t>спортивных объектов, расположенных на территории муниципального округа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120,00</w:t>
            </w:r>
          </w:p>
        </w:tc>
      </w:tr>
      <w:tr w:rsidR="00D5368C" w:rsidTr="00875D0C">
        <w:trPr>
          <w:trHeight w:val="144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Ардатовского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784,19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i/>
                <w:iCs/>
                <w:color w:val="000000"/>
              </w:rPr>
            </w:pPr>
            <w:r w:rsidRPr="00642171">
              <w:rPr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suppressAutoHyphens w:val="0"/>
              <w:spacing w:after="0"/>
              <w:rPr>
                <w:color w:val="000000"/>
                <w:kern w:val="0"/>
              </w:rPr>
            </w:pPr>
            <w:r w:rsidRPr="00642171">
              <w:rPr>
                <w:color w:val="000000"/>
                <w:sz w:val="22"/>
                <w:szCs w:val="22"/>
              </w:rPr>
              <w:t>Периодическая печать и изд</w:t>
            </w:r>
            <w:r w:rsidRPr="00642171">
              <w:rPr>
                <w:color w:val="000000"/>
                <w:sz w:val="22"/>
                <w:szCs w:val="22"/>
              </w:rPr>
              <w:t>а</w:t>
            </w:r>
            <w:r w:rsidRPr="00642171">
              <w:rPr>
                <w:color w:val="000000"/>
                <w:sz w:val="22"/>
                <w:szCs w:val="22"/>
              </w:rPr>
              <w:t>тельства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00.0.00.00000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642171">
              <w:rPr>
                <w:color w:val="000000"/>
                <w:sz w:val="22"/>
                <w:szCs w:val="22"/>
              </w:rPr>
              <w:t>Ардатовском</w:t>
            </w:r>
            <w:proofErr w:type="spellEnd"/>
            <w:r w:rsidRPr="00642171">
              <w:rPr>
                <w:color w:val="00000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642171">
              <w:rPr>
                <w:color w:val="000000"/>
                <w:sz w:val="22"/>
                <w:szCs w:val="22"/>
              </w:rPr>
              <w:t>и-</w:t>
            </w:r>
            <w:proofErr w:type="gramEnd"/>
            <w:r w:rsidRPr="00642171">
              <w:rPr>
                <w:color w:val="000000"/>
                <w:sz w:val="22"/>
                <w:szCs w:val="22"/>
              </w:rPr>
              <w:t xml:space="preserve"> "Наша жизнь"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lastRenderedPageBreak/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1 030,15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lastRenderedPageBreak/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8524BE" w:rsidRDefault="00D5368C" w:rsidP="00875D0C">
            <w:pPr>
              <w:jc w:val="center"/>
              <w:rPr>
                <w:iCs/>
                <w:color w:val="000000"/>
              </w:rPr>
            </w:pPr>
            <w:r w:rsidRPr="008524BE">
              <w:rPr>
                <w:iCs/>
                <w:color w:val="000000"/>
                <w:sz w:val="22"/>
                <w:szCs w:val="22"/>
              </w:rPr>
              <w:t>3 282,50</w:t>
            </w:r>
          </w:p>
        </w:tc>
      </w:tr>
      <w:tr w:rsidR="00D5368C" w:rsidTr="00875D0C">
        <w:trPr>
          <w:trHeight w:val="295"/>
        </w:trPr>
        <w:tc>
          <w:tcPr>
            <w:tcW w:w="3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642171" w:rsidRDefault="00D5368C" w:rsidP="00875D0C">
            <w:pPr>
              <w:jc w:val="center"/>
              <w:rPr>
                <w:color w:val="000000"/>
              </w:rPr>
            </w:pPr>
            <w:r w:rsidRPr="0064217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68C" w:rsidRPr="00720C55" w:rsidRDefault="00D5368C" w:rsidP="00875D0C">
            <w:pPr>
              <w:jc w:val="center"/>
            </w:pPr>
            <w:r w:rsidRPr="00720C55">
              <w:rPr>
                <w:sz w:val="22"/>
                <w:szCs w:val="22"/>
              </w:rPr>
              <w:t>1 468 942,64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68C" w:rsidRPr="00720C55" w:rsidRDefault="00D5368C" w:rsidP="00875D0C">
            <w:pPr>
              <w:jc w:val="center"/>
            </w:pPr>
            <w:r w:rsidRPr="00720C55">
              <w:rPr>
                <w:sz w:val="22"/>
                <w:szCs w:val="22"/>
              </w:rPr>
              <w:t>1 214 295,58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368C" w:rsidRPr="00720C55" w:rsidRDefault="00D5368C" w:rsidP="00875D0C">
            <w:pPr>
              <w:jc w:val="center"/>
            </w:pPr>
            <w:r>
              <w:rPr>
                <w:sz w:val="22"/>
                <w:szCs w:val="22"/>
              </w:rPr>
              <w:t>1 276 645,55</w:t>
            </w:r>
          </w:p>
        </w:tc>
      </w:tr>
    </w:tbl>
    <w:p w:rsidR="00D5368C" w:rsidRDefault="00D5368C" w:rsidP="00D5368C">
      <w:pPr>
        <w:spacing w:after="0"/>
        <w:rPr>
          <w:sz w:val="28"/>
          <w:szCs w:val="28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23B9B"/>
    <w:multiLevelType w:val="multilevel"/>
    <w:tmpl w:val="F6D033E8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E3363F"/>
    <w:multiLevelType w:val="multilevel"/>
    <w:tmpl w:val="7ADE33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68C"/>
    <w:rsid w:val="00D5368C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68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368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536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536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5368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5368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5368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D536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368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D5368C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D536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D5368C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D536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D5368C"/>
    <w:rPr>
      <w:rFonts w:cs="Lucida Sans"/>
    </w:rPr>
  </w:style>
  <w:style w:type="paragraph" w:styleId="ab">
    <w:name w:val="caption"/>
    <w:basedOn w:val="a"/>
    <w:qFormat/>
    <w:rsid w:val="00D5368C"/>
    <w:pPr>
      <w:suppressLineNumbers/>
      <w:spacing w:before="120"/>
    </w:pPr>
    <w:rPr>
      <w:rFonts w:cs="Lucida Sans"/>
      <w:i/>
      <w:iCs/>
    </w:rPr>
  </w:style>
  <w:style w:type="paragraph" w:customStyle="1" w:styleId="11">
    <w:name w:val="Указатель1"/>
    <w:basedOn w:val="a"/>
    <w:qFormat/>
    <w:rsid w:val="00D5368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D536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2">
    <w:name w:val="index 1"/>
    <w:basedOn w:val="a"/>
    <w:next w:val="a"/>
    <w:autoRedefine/>
    <w:uiPriority w:val="99"/>
    <w:semiHidden/>
    <w:unhideWhenUsed/>
    <w:rsid w:val="00D5368C"/>
    <w:pPr>
      <w:spacing w:after="0"/>
      <w:ind w:left="240" w:hanging="240"/>
    </w:pPr>
  </w:style>
  <w:style w:type="paragraph" w:styleId="ac">
    <w:name w:val="index heading"/>
    <w:basedOn w:val="a"/>
    <w:qFormat/>
    <w:rsid w:val="00D5368C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D5368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536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5368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D5368C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D5368C"/>
    <w:pPr>
      <w:ind w:left="720"/>
      <w:contextualSpacing/>
    </w:pPr>
  </w:style>
  <w:style w:type="paragraph" w:customStyle="1" w:styleId="s13">
    <w:name w:val="s_13"/>
    <w:basedOn w:val="a"/>
    <w:qFormat/>
    <w:rsid w:val="00D5368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D536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D5368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D536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D536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D536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D536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D5368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D536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D5368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D5368C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D5368C"/>
    <w:pPr>
      <w:jc w:val="center"/>
    </w:pPr>
    <w:rPr>
      <w:b/>
      <w:bCs/>
    </w:rPr>
  </w:style>
  <w:style w:type="numbering" w:customStyle="1" w:styleId="af0">
    <w:name w:val="Без списка"/>
    <w:uiPriority w:val="99"/>
    <w:semiHidden/>
    <w:unhideWhenUsed/>
    <w:qFormat/>
    <w:rsid w:val="00D5368C"/>
  </w:style>
  <w:style w:type="numbering" w:customStyle="1" w:styleId="user0">
    <w:name w:val="Без списка (user)"/>
    <w:uiPriority w:val="99"/>
    <w:semiHidden/>
    <w:unhideWhenUsed/>
    <w:qFormat/>
    <w:rsid w:val="00D5368C"/>
  </w:style>
  <w:style w:type="numbering" w:customStyle="1" w:styleId="14">
    <w:name w:val="Нет списка1"/>
    <w:uiPriority w:val="99"/>
    <w:semiHidden/>
    <w:unhideWhenUsed/>
    <w:qFormat/>
    <w:rsid w:val="00D5368C"/>
  </w:style>
  <w:style w:type="numbering" w:customStyle="1" w:styleId="21">
    <w:name w:val="Нет списка2"/>
    <w:uiPriority w:val="99"/>
    <w:semiHidden/>
    <w:unhideWhenUsed/>
    <w:qFormat/>
    <w:rsid w:val="00D536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68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368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536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5368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5368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5368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5368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D5368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368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D5368C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D536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D5368C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D5368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D5368C"/>
    <w:rPr>
      <w:rFonts w:cs="Lucida Sans"/>
    </w:rPr>
  </w:style>
  <w:style w:type="paragraph" w:styleId="ab">
    <w:name w:val="caption"/>
    <w:basedOn w:val="a"/>
    <w:qFormat/>
    <w:rsid w:val="00D5368C"/>
    <w:pPr>
      <w:suppressLineNumbers/>
      <w:spacing w:before="120"/>
    </w:pPr>
    <w:rPr>
      <w:rFonts w:cs="Lucida Sans"/>
      <w:i/>
      <w:iCs/>
    </w:rPr>
  </w:style>
  <w:style w:type="paragraph" w:customStyle="1" w:styleId="11">
    <w:name w:val="Указатель1"/>
    <w:basedOn w:val="a"/>
    <w:qFormat/>
    <w:rsid w:val="00D5368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D5368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12">
    <w:name w:val="index 1"/>
    <w:basedOn w:val="a"/>
    <w:next w:val="a"/>
    <w:autoRedefine/>
    <w:uiPriority w:val="99"/>
    <w:semiHidden/>
    <w:unhideWhenUsed/>
    <w:rsid w:val="00D5368C"/>
    <w:pPr>
      <w:spacing w:after="0"/>
      <w:ind w:left="240" w:hanging="240"/>
    </w:pPr>
  </w:style>
  <w:style w:type="paragraph" w:styleId="ac">
    <w:name w:val="index heading"/>
    <w:basedOn w:val="a"/>
    <w:qFormat/>
    <w:rsid w:val="00D5368C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D5368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5368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5368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D5368C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D5368C"/>
    <w:pPr>
      <w:ind w:left="720"/>
      <w:contextualSpacing/>
    </w:pPr>
  </w:style>
  <w:style w:type="paragraph" w:customStyle="1" w:styleId="s13">
    <w:name w:val="s_13"/>
    <w:basedOn w:val="a"/>
    <w:qFormat/>
    <w:rsid w:val="00D5368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D536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D5368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D536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D5368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D5368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D5368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D5368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D536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D5368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D536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D5368C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D5368C"/>
    <w:pPr>
      <w:jc w:val="center"/>
    </w:pPr>
    <w:rPr>
      <w:b/>
      <w:bCs/>
    </w:rPr>
  </w:style>
  <w:style w:type="numbering" w:customStyle="1" w:styleId="af0">
    <w:name w:val="Без списка"/>
    <w:uiPriority w:val="99"/>
    <w:semiHidden/>
    <w:unhideWhenUsed/>
    <w:qFormat/>
    <w:rsid w:val="00D5368C"/>
  </w:style>
  <w:style w:type="numbering" w:customStyle="1" w:styleId="user0">
    <w:name w:val="Без списка (user)"/>
    <w:uiPriority w:val="99"/>
    <w:semiHidden/>
    <w:unhideWhenUsed/>
    <w:qFormat/>
    <w:rsid w:val="00D5368C"/>
  </w:style>
  <w:style w:type="numbering" w:customStyle="1" w:styleId="14">
    <w:name w:val="Нет списка1"/>
    <w:uiPriority w:val="99"/>
    <w:semiHidden/>
    <w:unhideWhenUsed/>
    <w:qFormat/>
    <w:rsid w:val="00D5368C"/>
  </w:style>
  <w:style w:type="numbering" w:customStyle="1" w:styleId="21">
    <w:name w:val="Нет списка2"/>
    <w:uiPriority w:val="99"/>
    <w:semiHidden/>
    <w:unhideWhenUsed/>
    <w:qFormat/>
    <w:rsid w:val="00D53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73</Pages>
  <Words>18437</Words>
  <Characters>105092</Characters>
  <Application>Microsoft Office Word</Application>
  <DocSecurity>0</DocSecurity>
  <Lines>875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2026-06-02T07:05:00Z</dcterms:created>
  <dcterms:modified xsi:type="dcterms:W3CDTF">2026-06-02T07:06:00Z</dcterms:modified>
</cp:coreProperties>
</file>